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934"/>
        <w:gridCol w:w="3531"/>
        <w:gridCol w:w="3530"/>
        <w:gridCol w:w="3977"/>
      </w:tblGrid>
      <w:tr w:rsidR="007D7F41" w:rsidRPr="000145EF" w14:paraId="7B5968D4" w14:textId="77777777" w:rsidTr="00A55128">
        <w:trPr>
          <w:trHeight w:val="1576"/>
        </w:trPr>
        <w:tc>
          <w:tcPr>
            <w:tcW w:w="8101" w:type="dxa"/>
            <w:gridSpan w:val="3"/>
            <w:shd w:val="clear" w:color="auto" w:fill="auto"/>
          </w:tcPr>
          <w:p w14:paraId="13341753" w14:textId="32DA3892" w:rsidR="007D7F41" w:rsidRPr="00A55128" w:rsidRDefault="00E03E8D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  <w:r w:rsidR="00ED49A1" w:rsidRPr="00A55128">
              <w:rPr>
                <w:rFonts w:asciiTheme="majorHAnsi" w:hAnsiTheme="majorHAnsi" w:cstheme="majorHAnsi"/>
                <w:b/>
                <w:sz w:val="18"/>
                <w:szCs w:val="18"/>
              </w:rPr>
              <w:t>Term Homework</w:t>
            </w:r>
          </w:p>
          <w:p w14:paraId="506F7C61" w14:textId="427C4008" w:rsidR="004C6D21" w:rsidRPr="00A55128" w:rsidRDefault="004C6D21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Please try the activities in any order. You can do as many activities as you wish, but try to aim for at least one piece every 2 weeks, making 6 of the 12 options each term, with at least one activity from each row. Ask if you need paper/resources. Be creative with how you present your learning. Any interactive homework can be emailed to the class teacher (</w:t>
            </w:r>
            <w:hyperlink r:id="rId7" w:history="1">
              <w:r w:rsidR="002066CA" w:rsidRPr="00A5512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info@dormansland.surrey.sch.uk</w:t>
              </w:r>
            </w:hyperlink>
            <w:r w:rsidR="00E03E8D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FAO Miss Watts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) or brought in on a USB.</w:t>
            </w:r>
          </w:p>
          <w:p w14:paraId="60037C0A" w14:textId="77777777" w:rsidR="00183944" w:rsidRPr="00A55128" w:rsidRDefault="00183944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507" w:type="dxa"/>
            <w:gridSpan w:val="2"/>
            <w:shd w:val="clear" w:color="auto" w:fill="auto"/>
          </w:tcPr>
          <w:p w14:paraId="00BA6D91" w14:textId="77777777" w:rsidR="007D7F41" w:rsidRPr="00A55128" w:rsidRDefault="007D7F41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</w:rPr>
              <w:t>Weekly Homework</w:t>
            </w:r>
          </w:p>
          <w:p w14:paraId="0B0A16AA" w14:textId="76921A40" w:rsidR="007D7F41" w:rsidRPr="00A55128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Spellings 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all on </w:t>
            </w:r>
            <w:proofErr w:type="spellStart"/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Edshed</w:t>
            </w:r>
            <w:proofErr w:type="spellEnd"/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95688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03E8D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Given also </w:t>
            </w:r>
            <w:r w:rsidR="0095688E">
              <w:rPr>
                <w:rFonts w:asciiTheme="majorHAnsi" w:hAnsiTheme="majorHAnsi" w:cstheme="majorHAnsi"/>
                <w:sz w:val="18"/>
                <w:szCs w:val="18"/>
              </w:rPr>
              <w:t xml:space="preserve">and </w:t>
            </w:r>
            <w:r w:rsidR="00E03E8D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stuck in spelling book given  out on </w:t>
            </w:r>
            <w:r w:rsidR="00E03E8D" w:rsidRPr="00A5512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Thursday and tested on the following Thursday</w:t>
            </w:r>
          </w:p>
          <w:p w14:paraId="1D143A13" w14:textId="5E060F72" w:rsidR="000F62E8" w:rsidRPr="00A55128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Read 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x5 a week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- record in your reading diaries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to earn house</w:t>
            </w:r>
            <w:r w:rsidR="004328F6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points</w:t>
            </w:r>
            <w:r w:rsidR="0095688E">
              <w:rPr>
                <w:rFonts w:asciiTheme="majorHAnsi" w:hAnsiTheme="majorHAnsi" w:cstheme="majorHAnsi"/>
                <w:sz w:val="18"/>
                <w:szCs w:val="18"/>
              </w:rPr>
              <w:t xml:space="preserve"> checked every Friday</w:t>
            </w:r>
            <w:r w:rsidR="002066CA" w:rsidRPr="00A5512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06DD57E" w14:textId="14C7A659" w:rsidR="00DB03FE" w:rsidRPr="00A55128" w:rsidRDefault="00E03E8D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Maths CGP books given </w:t>
            </w:r>
            <w:r w:rsidRPr="00A5512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on Thursday and collected on </w:t>
            </w:r>
            <w:r w:rsidRPr="0095688E"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  <w:t>Tuesday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888ED7C" w14:textId="07848D96" w:rsidR="007D7F41" w:rsidRPr="00A55128" w:rsidRDefault="002066CA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Times Tables </w:t>
            </w:r>
            <w:proofErr w:type="spellStart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Rockstars</w:t>
            </w:r>
            <w:proofErr w:type="spellEnd"/>
            <w:r w:rsidR="00E03E8D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– Year 5 25 mins a week split into 5 mins a day. </w:t>
            </w:r>
          </w:p>
          <w:p w14:paraId="480B7A23" w14:textId="77777777" w:rsidR="00F67A9F" w:rsidRPr="00A55128" w:rsidRDefault="00F67A9F" w:rsidP="002066CA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61CAA" w:rsidRPr="000145EF" w14:paraId="59AB63EE" w14:textId="77777777" w:rsidTr="00A55128">
        <w:trPr>
          <w:trHeight w:val="1239"/>
        </w:trPr>
        <w:tc>
          <w:tcPr>
            <w:tcW w:w="1636" w:type="dxa"/>
            <w:shd w:val="clear" w:color="auto" w:fill="D99594"/>
            <w:vAlign w:val="center"/>
          </w:tcPr>
          <w:p w14:paraId="30177E3C" w14:textId="77777777" w:rsidR="00A61CAA" w:rsidRPr="00A55128" w:rsidRDefault="00A61CAA" w:rsidP="00A61CA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English and Maths</w:t>
            </w:r>
          </w:p>
        </w:tc>
        <w:tc>
          <w:tcPr>
            <w:tcW w:w="2934" w:type="dxa"/>
            <w:shd w:val="clear" w:color="auto" w:fill="auto"/>
          </w:tcPr>
          <w:p w14:paraId="6825DA92" w14:textId="77777777" w:rsidR="00A61CAA" w:rsidRPr="00A55128" w:rsidRDefault="00A61CAA" w:rsidP="00A61CA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English:</w:t>
            </w:r>
          </w:p>
          <w:p w14:paraId="1AC95A9F" w14:textId="77777777" w:rsidR="003C2C71" w:rsidRPr="00A55128" w:rsidRDefault="00C135A6" w:rsidP="003C2C7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Research </w:t>
            </w:r>
            <w:proofErr w:type="spellStart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Malorie</w:t>
            </w:r>
            <w:proofErr w:type="spellEnd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Blackman. </w:t>
            </w:r>
          </w:p>
          <w:p w14:paraId="39A646A6" w14:textId="77777777" w:rsidR="00A55128" w:rsidRPr="00A55128" w:rsidRDefault="00A55128" w:rsidP="003C2C7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F06DE8" w14:textId="77777777" w:rsidR="00A55128" w:rsidRPr="00A55128" w:rsidRDefault="00A55128" w:rsidP="00A55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Who is she? </w:t>
            </w:r>
          </w:p>
          <w:p w14:paraId="026F7020" w14:textId="77777777" w:rsidR="00A55128" w:rsidRPr="00A55128" w:rsidRDefault="00A55128" w:rsidP="00A55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What is she famous for?</w:t>
            </w:r>
          </w:p>
          <w:p w14:paraId="082D3240" w14:textId="77777777" w:rsidR="00A55128" w:rsidRPr="00A55128" w:rsidRDefault="00A55128" w:rsidP="00A55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Awards given? </w:t>
            </w:r>
          </w:p>
          <w:p w14:paraId="105288F5" w14:textId="381B17DE" w:rsidR="00A55128" w:rsidRPr="00A55128" w:rsidRDefault="00A55128" w:rsidP="00A5512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auto"/>
          </w:tcPr>
          <w:p w14:paraId="345E9DD8" w14:textId="77777777" w:rsidR="00A61CAA" w:rsidRPr="00A55128" w:rsidRDefault="00A61CAA" w:rsidP="00A61CA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English</w:t>
            </w:r>
          </w:p>
          <w:p w14:paraId="2CDA28A8" w14:textId="651C9413" w:rsidR="00A61CAA" w:rsidRPr="00A55128" w:rsidRDefault="008F6BA9" w:rsidP="00A61CA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Choose a book </w:t>
            </w:r>
            <w:r w:rsidR="00A61CAA" w:rsidRPr="00A55128">
              <w:rPr>
                <w:rFonts w:asciiTheme="majorHAnsi" w:hAnsiTheme="majorHAnsi" w:cstheme="majorHAnsi"/>
                <w:sz w:val="18"/>
                <w:szCs w:val="18"/>
              </w:rPr>
              <w:t>that you are fam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iliar with. Write a review of your chosen book tha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t will make me want to read </w:t>
            </w:r>
            <w:proofErr w:type="gramStart"/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it 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End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a small paragraph). Identify its genre and consider using persuasive techniques such as description, alliteration and convincing reasons why I should read it. How are you going to capture my interest? </w:t>
            </w:r>
          </w:p>
          <w:p w14:paraId="495CEB95" w14:textId="720C99D9" w:rsidR="00A61CAA" w:rsidRPr="00A55128" w:rsidRDefault="00A61CAA" w:rsidP="008F6BA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Next</w:t>
            </w:r>
            <w:r w:rsidR="008F6BA9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c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reate </w:t>
            </w:r>
            <w:proofErr w:type="gramStart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gramEnd"/>
            <w:r w:rsidR="008F6BA9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A4/A5 poster with your paragraph attached or 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>incorporated. This</w:t>
            </w:r>
            <w:r w:rsidR="00F63B48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is so we create a </w:t>
            </w:r>
            <w:proofErr w:type="spellStart"/>
            <w:r w:rsidR="00F63B48" w:rsidRPr="00A55128">
              <w:rPr>
                <w:rFonts w:asciiTheme="majorHAnsi" w:hAnsiTheme="majorHAnsi" w:cstheme="majorHAnsi"/>
                <w:sz w:val="18"/>
                <w:szCs w:val="18"/>
              </w:rPr>
              <w:t>Bookflix</w:t>
            </w:r>
            <w:proofErr w:type="spellEnd"/>
            <w:r w:rsidR="00F63B48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corner. </w:t>
            </w:r>
            <w:r w:rsidR="008F6BA9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530" w:type="dxa"/>
            <w:shd w:val="clear" w:color="auto" w:fill="auto"/>
          </w:tcPr>
          <w:p w14:paraId="4375A0CB" w14:textId="77777777" w:rsidR="00A61CAA" w:rsidRPr="00A55128" w:rsidRDefault="00A61CAA" w:rsidP="00A61CA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Maths</w:t>
            </w:r>
          </w:p>
          <w:p w14:paraId="0CC67F09" w14:textId="4C29C73F" w:rsidR="00735A1F" w:rsidRPr="00A55128" w:rsidRDefault="00E03E8D" w:rsidP="00735A1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Weekly CGP maths 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>set every Thursday and collected every</w:t>
            </w:r>
            <w:r w:rsidR="00F04921" w:rsidRPr="0095688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Tuesday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of the following week </w:t>
            </w:r>
            <w:bookmarkStart w:id="0" w:name="_GoBack"/>
            <w:bookmarkEnd w:id="0"/>
          </w:p>
        </w:tc>
        <w:tc>
          <w:tcPr>
            <w:tcW w:w="3976" w:type="dxa"/>
            <w:shd w:val="clear" w:color="auto" w:fill="auto"/>
          </w:tcPr>
          <w:p w14:paraId="06E10FC7" w14:textId="77777777" w:rsidR="00A61CAA" w:rsidRPr="00A55128" w:rsidRDefault="00A61CAA" w:rsidP="00A61CA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Maths:</w:t>
            </w:r>
          </w:p>
          <w:p w14:paraId="36042FD2" w14:textId="391147E5" w:rsidR="00441774" w:rsidRPr="00A55128" w:rsidRDefault="00F63B48" w:rsidP="0072727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Can you</w:t>
            </w:r>
            <w:r w:rsidR="00544959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create a game using a pack of playing cards that tests our knowledge of multiplication and division? </w:t>
            </w:r>
          </w:p>
        </w:tc>
      </w:tr>
      <w:tr w:rsidR="00EC2DC8" w:rsidRPr="000145EF" w14:paraId="5493B5FF" w14:textId="77777777" w:rsidTr="00A55128">
        <w:trPr>
          <w:trHeight w:val="1328"/>
        </w:trPr>
        <w:tc>
          <w:tcPr>
            <w:tcW w:w="1636" w:type="dxa"/>
            <w:shd w:val="clear" w:color="auto" w:fill="D99594"/>
            <w:vAlign w:val="center"/>
          </w:tcPr>
          <w:p w14:paraId="1F2576BB" w14:textId="48ED84B0" w:rsidR="00EC2DC8" w:rsidRPr="00A55128" w:rsidRDefault="002066CA" w:rsidP="000145E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Other</w:t>
            </w:r>
            <w:r w:rsidR="004C6D21"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14:paraId="17328AB0" w14:textId="77777777" w:rsidR="00EC2DC8" w:rsidRPr="00A55128" w:rsidRDefault="002E5BC9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Science:</w:t>
            </w:r>
          </w:p>
          <w:p w14:paraId="3C830B9A" w14:textId="77777777" w:rsidR="00F91915" w:rsidRPr="00A55128" w:rsidRDefault="00F91915" w:rsidP="00F91915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Theme="majorHAnsi" w:eastAsia="Times New Roman" w:hAnsiTheme="majorHAnsi" w:cstheme="majorHAnsi"/>
                <w:b/>
                <w:bCs/>
                <w:color w:val="141414"/>
                <w:sz w:val="18"/>
                <w:szCs w:val="18"/>
                <w:lang w:eastAsia="en-GB"/>
              </w:rPr>
            </w:pPr>
            <w:r w:rsidRPr="00A55128">
              <w:rPr>
                <w:rFonts w:asciiTheme="majorHAnsi" w:eastAsia="Times New Roman" w:hAnsiTheme="majorHAnsi" w:cstheme="majorHAnsi"/>
                <w:b/>
                <w:bCs/>
                <w:color w:val="141414"/>
                <w:sz w:val="18"/>
                <w:szCs w:val="18"/>
                <w:lang w:eastAsia="en-GB"/>
              </w:rPr>
              <w:t> Investigating irreversible changes</w:t>
            </w:r>
          </w:p>
          <w:p w14:paraId="0A60F88D" w14:textId="77777777" w:rsidR="00F91915" w:rsidRPr="00A55128" w:rsidRDefault="00F91915" w:rsidP="00F91915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</w:pPr>
            <w:r w:rsidRPr="00A55128">
              <w:rPr>
                <w:rFonts w:asciiTheme="majorHAnsi" w:eastAsia="Times New Roman" w:hAnsiTheme="majorHAnsi" w:cstheme="majorHAnsi"/>
                <w:noProof/>
                <w:color w:val="141414"/>
                <w:sz w:val="18"/>
                <w:szCs w:val="18"/>
                <w:lang w:eastAsia="en-GB"/>
              </w:rPr>
              <mc:AlternateContent>
                <mc:Choice Requires="wps">
                  <w:drawing>
                    <wp:inline distT="0" distB="0" distL="0" distR="0" wp14:anchorId="5E87135C" wp14:editId="7EFE92B9">
                      <wp:extent cx="308610" cy="308610"/>
                      <wp:effectExtent l="0" t="0" r="0" b="0"/>
                      <wp:docPr id="2" name="AutoShape 1" descr="https://ichef.bbci.co.uk/images/ic/480xn/p0b7rxk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D56C04" id="AutoShape 1" o:spid="_x0000_s1026" alt="https://ichef.bbci.co.uk/images/ic/480xn/p0b7rxk7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52BF863" w14:textId="1BD45034" w:rsidR="00F91915" w:rsidRPr="00A55128" w:rsidRDefault="00F91915" w:rsidP="00F91915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</w:pPr>
            <w:r w:rsidRPr="00A55128"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  <w:t>Investigate some changes at home (with a grown up to help) and classify them as reversible or irreversible.</w:t>
            </w:r>
          </w:p>
          <w:p w14:paraId="7B48B288" w14:textId="5F8E2B63" w:rsidR="005A6E7E" w:rsidRPr="00A55128" w:rsidRDefault="00F91915" w:rsidP="00F9191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</w:pPr>
            <w:r w:rsidRPr="00A55128"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  <w:t>You could try: stirring some sand into water, toasting bread, adding some vinegar to bicarbonate of soda or watching an ice cube melt.</w:t>
            </w:r>
            <w:r w:rsidR="00A5080A" w:rsidRPr="00A55128">
              <w:rPr>
                <w:rFonts w:asciiTheme="majorHAnsi" w:eastAsia="Times New Roman" w:hAnsiTheme="majorHAnsi" w:cstheme="majorHAnsi"/>
                <w:color w:val="141414"/>
                <w:sz w:val="18"/>
                <w:szCs w:val="18"/>
                <w:lang w:eastAsia="en-GB"/>
              </w:rPr>
              <w:t xml:space="preserve"> </w:t>
            </w:r>
            <w:r w:rsidR="005A6E7E" w:rsidRPr="00A55128">
              <w:rPr>
                <w:rFonts w:asciiTheme="majorHAnsi" w:hAnsiTheme="majorHAnsi" w:cstheme="majorHAnsi"/>
                <w:sz w:val="18"/>
                <w:szCs w:val="18"/>
              </w:rPr>
              <w:t>Remember to make a prediction and record what you did. Observe your experiment closely and note down what you see. Then think about the science behind your results to explain your findings.</w:t>
            </w:r>
            <w:r w:rsidR="00025413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Or related to our reproduction </w:t>
            </w:r>
            <w:r w:rsidR="00025413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topic within science can you germinate a </w:t>
            </w:r>
            <w:proofErr w:type="gramStart"/>
            <w:r w:rsidR="00025413" w:rsidRPr="00A55128">
              <w:rPr>
                <w:rFonts w:asciiTheme="majorHAnsi" w:hAnsiTheme="majorHAnsi" w:cstheme="majorHAnsi"/>
                <w:sz w:val="18"/>
                <w:szCs w:val="18"/>
              </w:rPr>
              <w:t>bean ?</w:t>
            </w:r>
            <w:proofErr w:type="gramEnd"/>
            <w:r w:rsidR="00025413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Show its growth through a container of your choice. What unusual bean will you choose?  </w:t>
            </w:r>
          </w:p>
        </w:tc>
        <w:tc>
          <w:tcPr>
            <w:tcW w:w="3530" w:type="dxa"/>
            <w:shd w:val="clear" w:color="auto" w:fill="auto"/>
          </w:tcPr>
          <w:p w14:paraId="748239C5" w14:textId="77777777" w:rsidR="004634C1" w:rsidRPr="00A55128" w:rsidRDefault="002E5BC9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Computing:</w:t>
            </w:r>
          </w:p>
          <w:p w14:paraId="52B56F3B" w14:textId="7BFCC383" w:rsidR="00F81F3A" w:rsidRPr="00A55128" w:rsidRDefault="00727271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Can you de</w:t>
            </w:r>
            <w:r w:rsidR="00DF0DCF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sign a power point presentation if you are unsure about power point a word document with pictures will also be wonderful. 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EF5FA00" w14:textId="3B046FFE" w:rsidR="00727271" w:rsidRPr="00A55128" w:rsidRDefault="00727271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It could be abou</w:t>
            </w:r>
            <w:r w:rsidR="00DF0DCF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t how to keep healthy or how to keep safe in the sun or an activity that you like to do and what attributes </w:t>
            </w:r>
            <w:r w:rsidR="008F6BA9" w:rsidRPr="00A55128">
              <w:rPr>
                <w:rFonts w:asciiTheme="majorHAnsi" w:hAnsiTheme="majorHAnsi" w:cstheme="majorHAnsi"/>
                <w:sz w:val="18"/>
                <w:szCs w:val="18"/>
              </w:rPr>
              <w:t>you need to do it (sell it to me so I would want to try it</w:t>
            </w:r>
            <w:r w:rsidR="00DF0DCF" w:rsidRPr="00A55128">
              <w:rPr>
                <w:rFonts w:asciiTheme="majorHAnsi" w:hAnsiTheme="majorHAnsi" w:cstheme="majorHAnsi"/>
                <w:sz w:val="18"/>
                <w:szCs w:val="18"/>
              </w:rPr>
              <w:t>)!</w:t>
            </w:r>
          </w:p>
        </w:tc>
        <w:tc>
          <w:tcPr>
            <w:tcW w:w="3530" w:type="dxa"/>
            <w:shd w:val="clear" w:color="auto" w:fill="auto"/>
          </w:tcPr>
          <w:p w14:paraId="508F999B" w14:textId="77777777" w:rsidR="00E66969" w:rsidRPr="00A55128" w:rsidRDefault="002E5BC9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PE:</w:t>
            </w:r>
          </w:p>
          <w:p w14:paraId="43467D83" w14:textId="6E8E673A" w:rsidR="00AF4E78" w:rsidRPr="00A55128" w:rsidRDefault="00AF4E78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There are many incredible athletes and each must show a tremendous amount of determination and resilience. Imagine having an added challenge! Some athletes have a disability and so several sports have been adapted to be inclusive for these athletes.</w:t>
            </w:r>
          </w:p>
          <w:p w14:paraId="3820C021" w14:textId="3B364CF5" w:rsidR="00AF4E78" w:rsidRPr="00A55128" w:rsidRDefault="00E57888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Try completing a sport of your choice with a blind fold or holding an arm behind your back or seated tennis or badminton</w:t>
            </w:r>
            <w:r w:rsidR="00AF4E78" w:rsidRPr="00A5512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This </w:t>
            </w:r>
            <w:proofErr w:type="gramStart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is  to</w:t>
            </w:r>
            <w:proofErr w:type="gramEnd"/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understand how to adapt a sport to the disability that you are representing and In doing so having more 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>understanding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of the challenges they face. </w:t>
            </w:r>
          </w:p>
          <w:p w14:paraId="56A5FB9C" w14:textId="77777777" w:rsidR="00DB03FE" w:rsidRPr="00A55128" w:rsidRDefault="00AF4E78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Please ensure you remain safe whilst doing these activities and ask for an adult’s help if you need it. </w:t>
            </w:r>
          </w:p>
          <w:p w14:paraId="2D84AFBD" w14:textId="0E74E40C" w:rsidR="00AF4E78" w:rsidRPr="00A55128" w:rsidRDefault="00AF4E78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Whilst doing these challenges, consider the barriers you faced and how you over came them. Think about the determination and resilience you applied and how you felt.</w:t>
            </w:r>
          </w:p>
        </w:tc>
        <w:tc>
          <w:tcPr>
            <w:tcW w:w="3976" w:type="dxa"/>
            <w:shd w:val="clear" w:color="auto" w:fill="auto"/>
          </w:tcPr>
          <w:p w14:paraId="19762B1B" w14:textId="77777777" w:rsidR="00322D41" w:rsidRPr="00A55128" w:rsidRDefault="002E5BC9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Philosophy:</w:t>
            </w:r>
          </w:p>
          <w:p w14:paraId="65606F84" w14:textId="77777777" w:rsidR="00DC1B5E" w:rsidRPr="00A55128" w:rsidRDefault="00DC1B5E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Choose one of the following questions to answer. Try to give as many reasons for your decision as possible and explain them.</w:t>
            </w:r>
          </w:p>
          <w:p w14:paraId="6CD49C0A" w14:textId="77777777" w:rsidR="00DC1B5E" w:rsidRPr="00A55128" w:rsidRDefault="00DC1B5E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7329AA" w14:textId="77777777" w:rsidR="00DC1B5E" w:rsidRPr="00A55128" w:rsidRDefault="00DC1B5E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Would you rather:</w:t>
            </w:r>
          </w:p>
          <w:p w14:paraId="2754B6D0" w14:textId="29D7D6D8" w:rsidR="00DC1B5E" w:rsidRPr="00A55128" w:rsidRDefault="00E57888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Be a doctor or a scientist</w:t>
            </w:r>
            <w:r w:rsidR="00DC1B5E" w:rsidRPr="00A5512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  <w:p w14:paraId="156A58C5" w14:textId="0DB58D19" w:rsidR="00DC1B5E" w:rsidRPr="00A55128" w:rsidRDefault="00E57888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Be a robot or a human</w:t>
            </w:r>
            <w:r w:rsidR="00DC1B5E" w:rsidRPr="00A5512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  <w:p w14:paraId="5656A20D" w14:textId="502902F9" w:rsidR="00DC1B5E" w:rsidRPr="00A55128" w:rsidRDefault="008F6BA9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Create a new holiday or create a new language</w:t>
            </w:r>
            <w:r w:rsidR="00DC1B5E" w:rsidRPr="00A5512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</w:tr>
      <w:tr w:rsidR="00EC2DC8" w:rsidRPr="000145EF" w14:paraId="242AB2ED" w14:textId="77777777" w:rsidTr="00A55128">
        <w:trPr>
          <w:trHeight w:val="1324"/>
        </w:trPr>
        <w:tc>
          <w:tcPr>
            <w:tcW w:w="1636" w:type="dxa"/>
            <w:shd w:val="clear" w:color="auto" w:fill="D99594"/>
            <w:vAlign w:val="center"/>
          </w:tcPr>
          <w:p w14:paraId="41B9D958" w14:textId="157919B4" w:rsidR="00EC2DC8" w:rsidRPr="00A55128" w:rsidRDefault="00727271" w:rsidP="000145E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lastRenderedPageBreak/>
              <w:t xml:space="preserve">Topic – deserts </w:t>
            </w:r>
          </w:p>
        </w:tc>
        <w:tc>
          <w:tcPr>
            <w:tcW w:w="2934" w:type="dxa"/>
            <w:shd w:val="clear" w:color="auto" w:fill="auto"/>
          </w:tcPr>
          <w:p w14:paraId="11D3D96B" w14:textId="184DC91F" w:rsidR="00B43064" w:rsidRPr="00A55128" w:rsidRDefault="00F91915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Deserts</w:t>
            </w:r>
            <w:r w:rsidR="002066CA"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</w:p>
          <w:p w14:paraId="04508847" w14:textId="7FBB4DC6" w:rsidR="002066CA" w:rsidRPr="00A55128" w:rsidRDefault="002066CA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91915" w:rsidRPr="00A55128">
              <w:rPr>
                <w:rFonts w:asciiTheme="majorHAnsi" w:hAnsiTheme="majorHAnsi" w:cstheme="majorHAnsi"/>
                <w:sz w:val="18"/>
                <w:szCs w:val="18"/>
              </w:rPr>
              <w:t>Choose a desert biome and design the most appropriate clothing to protect yourself from the elements that you would be exposed to.</w:t>
            </w:r>
          </w:p>
        </w:tc>
        <w:tc>
          <w:tcPr>
            <w:tcW w:w="3530" w:type="dxa"/>
            <w:shd w:val="clear" w:color="auto" w:fill="auto"/>
          </w:tcPr>
          <w:p w14:paraId="2088BF0C" w14:textId="6D4B5871" w:rsidR="00EC2DC8" w:rsidRPr="00A55128" w:rsidRDefault="00F91915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Animal in your chosen desert biome</w:t>
            </w:r>
            <w:r w:rsidR="002066CA"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:</w:t>
            </w:r>
          </w:p>
          <w:p w14:paraId="3915EC21" w14:textId="3AF5FA40" w:rsidR="002066CA" w:rsidRPr="00A55128" w:rsidRDefault="002066CA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Pick </w:t>
            </w:r>
            <w:r w:rsidR="00F91915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an animal that lives in your chosen desert biome and </w:t>
            </w:r>
            <w:r w:rsidR="00F921AD" w:rsidRPr="00A55128">
              <w:rPr>
                <w:rFonts w:asciiTheme="majorHAnsi" w:hAnsiTheme="majorHAnsi" w:cstheme="majorHAnsi"/>
                <w:sz w:val="18"/>
                <w:szCs w:val="18"/>
              </w:rPr>
              <w:t>create a detailed sketch of it. You might find a helpful drawing tutorial online. Think about the lines, texture, shape and shading.</w:t>
            </w:r>
          </w:p>
        </w:tc>
        <w:tc>
          <w:tcPr>
            <w:tcW w:w="3530" w:type="dxa"/>
            <w:shd w:val="clear" w:color="auto" w:fill="auto"/>
          </w:tcPr>
          <w:p w14:paraId="63414DCF" w14:textId="79AE1212" w:rsidR="002E5BC9" w:rsidRPr="00A55128" w:rsidRDefault="00C135A6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Survival in your chosen desert biome. </w:t>
            </w:r>
          </w:p>
          <w:p w14:paraId="157B9AB2" w14:textId="77777777" w:rsidR="00C135A6" w:rsidRPr="00A55128" w:rsidRDefault="00C135A6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19106D61" w14:textId="20C819E9" w:rsidR="00C135A6" w:rsidRPr="00A55128" w:rsidRDefault="00C135A6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Write a survival 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>leaflet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’ how to survive’ in your chosen desert biome? Think about how you would find water, warmth, clothing, food and protection.</w:t>
            </w:r>
            <w:r w:rsidR="00F04921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It can all be illustrations or add some written detail with your illustrations. </w:t>
            </w:r>
          </w:p>
        </w:tc>
        <w:tc>
          <w:tcPr>
            <w:tcW w:w="3976" w:type="dxa"/>
            <w:shd w:val="clear" w:color="auto" w:fill="auto"/>
          </w:tcPr>
          <w:p w14:paraId="38F66CA3" w14:textId="62E67F63" w:rsidR="001A1EB4" w:rsidRPr="00A55128" w:rsidRDefault="00C00777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Environmental</w:t>
            </w:r>
            <w:r w:rsidR="00C135A6" w:rsidRPr="00A55128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effects of desert biomes </w:t>
            </w:r>
          </w:p>
          <w:p w14:paraId="3C2F3830" w14:textId="77777777" w:rsidR="00C135A6" w:rsidRPr="00A55128" w:rsidRDefault="00C135A6" w:rsidP="000145EF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2640EF57" w14:textId="26B13AD3" w:rsidR="00C135A6" w:rsidRPr="00A55128" w:rsidRDefault="00C135A6" w:rsidP="000145E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>How has climate chan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ged in your chosen desert </w:t>
            </w:r>
            <w:r w:rsidR="00C00777" w:rsidRPr="00A55128">
              <w:rPr>
                <w:rFonts w:asciiTheme="majorHAnsi" w:hAnsiTheme="majorHAnsi" w:cstheme="majorHAnsi"/>
                <w:sz w:val="18"/>
                <w:szCs w:val="18"/>
              </w:rPr>
              <w:t>biome?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 H</w:t>
            </w:r>
            <w:r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ow could you start making a change in your everyday life </w:t>
            </w:r>
            <w:r w:rsidR="00A5080A" w:rsidRPr="00A55128">
              <w:rPr>
                <w:rFonts w:asciiTheme="majorHAnsi" w:hAnsiTheme="majorHAnsi" w:cstheme="majorHAnsi"/>
                <w:sz w:val="18"/>
                <w:szCs w:val="18"/>
              </w:rPr>
              <w:t xml:space="preserve">to improve the environment? </w:t>
            </w:r>
          </w:p>
        </w:tc>
      </w:tr>
    </w:tbl>
    <w:p w14:paraId="151EEB2B" w14:textId="60B28899" w:rsidR="00EC2DC8" w:rsidRDefault="00EC2DC8"/>
    <w:sectPr w:rsidR="00EC2DC8" w:rsidSect="007D7F41">
      <w:headerReference w:type="default" r:id="rId8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321E" w14:textId="77777777" w:rsidR="00C135A6" w:rsidRDefault="00C135A6" w:rsidP="007D7F41">
      <w:pPr>
        <w:spacing w:after="0" w:line="240" w:lineRule="auto"/>
      </w:pPr>
      <w:r>
        <w:separator/>
      </w:r>
    </w:p>
  </w:endnote>
  <w:endnote w:type="continuationSeparator" w:id="0">
    <w:p w14:paraId="796B81B2" w14:textId="77777777" w:rsidR="00C135A6" w:rsidRDefault="00C135A6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8585" w14:textId="77777777" w:rsidR="00C135A6" w:rsidRDefault="00C135A6" w:rsidP="007D7F41">
      <w:pPr>
        <w:spacing w:after="0" w:line="240" w:lineRule="auto"/>
      </w:pPr>
      <w:r>
        <w:separator/>
      </w:r>
    </w:p>
  </w:footnote>
  <w:footnote w:type="continuationSeparator" w:id="0">
    <w:p w14:paraId="5653956D" w14:textId="77777777" w:rsidR="00C135A6" w:rsidRDefault="00C135A6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6832" w14:textId="6ACEC8CB" w:rsidR="00C135A6" w:rsidRDefault="00C135A6" w:rsidP="007D7F4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A4441FA" wp14:editId="720CA97B">
          <wp:simplePos x="0" y="0"/>
          <wp:positionH relativeFrom="margin">
            <wp:posOffset>8534400</wp:posOffset>
          </wp:positionH>
          <wp:positionV relativeFrom="margin">
            <wp:posOffset>-589915</wp:posOffset>
          </wp:positionV>
          <wp:extent cx="1028700" cy="80899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09DA">
      <w:rPr>
        <w:rFonts w:ascii="Arial" w:hAnsi="Arial" w:cs="Arial"/>
        <w:b/>
        <w:color w:val="A31111"/>
        <w:sz w:val="40"/>
        <w:szCs w:val="40"/>
      </w:rPr>
      <w:t>Dormansland</w:t>
    </w:r>
    <w:proofErr w:type="spellEnd"/>
    <w:r w:rsidRPr="005C09DA">
      <w:rPr>
        <w:rFonts w:ascii="Arial" w:hAnsi="Arial" w:cs="Arial"/>
        <w:b/>
        <w:color w:val="A31111"/>
        <w:sz w:val="40"/>
        <w:szCs w:val="40"/>
      </w:rPr>
      <w:t xml:space="preserve"> Primary School</w:t>
    </w:r>
    <w:r>
      <w:rPr>
        <w:rFonts w:ascii="Arial" w:hAnsi="Arial" w:cs="Arial"/>
        <w:b/>
        <w:noProof/>
        <w:color w:val="A31111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526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3350"/>
    <w:multiLevelType w:val="hybridMultilevel"/>
    <w:tmpl w:val="71CC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632A6"/>
    <w:multiLevelType w:val="hybridMultilevel"/>
    <w:tmpl w:val="22A69488"/>
    <w:lvl w:ilvl="0" w:tplc="7F6484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145EF"/>
    <w:rsid w:val="00025413"/>
    <w:rsid w:val="0005113E"/>
    <w:rsid w:val="000C1098"/>
    <w:rsid w:val="000F62E8"/>
    <w:rsid w:val="00133534"/>
    <w:rsid w:val="001626A8"/>
    <w:rsid w:val="00183944"/>
    <w:rsid w:val="001A1EB4"/>
    <w:rsid w:val="002066CA"/>
    <w:rsid w:val="00210540"/>
    <w:rsid w:val="002521EC"/>
    <w:rsid w:val="002A57AA"/>
    <w:rsid w:val="002E5BC9"/>
    <w:rsid w:val="00322D41"/>
    <w:rsid w:val="003C2C71"/>
    <w:rsid w:val="004328F6"/>
    <w:rsid w:val="00441774"/>
    <w:rsid w:val="004634C1"/>
    <w:rsid w:val="004A4713"/>
    <w:rsid w:val="004C6D21"/>
    <w:rsid w:val="0051224C"/>
    <w:rsid w:val="00544959"/>
    <w:rsid w:val="005A6E7E"/>
    <w:rsid w:val="006E78C7"/>
    <w:rsid w:val="006F50DE"/>
    <w:rsid w:val="00716180"/>
    <w:rsid w:val="00727271"/>
    <w:rsid w:val="00735A1F"/>
    <w:rsid w:val="007425B6"/>
    <w:rsid w:val="007D7F41"/>
    <w:rsid w:val="008108F3"/>
    <w:rsid w:val="008F6BA9"/>
    <w:rsid w:val="0095688E"/>
    <w:rsid w:val="009A48A0"/>
    <w:rsid w:val="00A016D6"/>
    <w:rsid w:val="00A21901"/>
    <w:rsid w:val="00A5080A"/>
    <w:rsid w:val="00A55128"/>
    <w:rsid w:val="00A61CAA"/>
    <w:rsid w:val="00A778B3"/>
    <w:rsid w:val="00AF4E78"/>
    <w:rsid w:val="00B34BFB"/>
    <w:rsid w:val="00B43064"/>
    <w:rsid w:val="00C00777"/>
    <w:rsid w:val="00C135A6"/>
    <w:rsid w:val="00C963FA"/>
    <w:rsid w:val="00D32BFA"/>
    <w:rsid w:val="00D973A7"/>
    <w:rsid w:val="00DB03FE"/>
    <w:rsid w:val="00DC1B5E"/>
    <w:rsid w:val="00DE306B"/>
    <w:rsid w:val="00DF0DCF"/>
    <w:rsid w:val="00E031D8"/>
    <w:rsid w:val="00E03E8D"/>
    <w:rsid w:val="00E57888"/>
    <w:rsid w:val="00E66969"/>
    <w:rsid w:val="00EC1BAA"/>
    <w:rsid w:val="00EC2DC8"/>
    <w:rsid w:val="00ED49A1"/>
    <w:rsid w:val="00F04921"/>
    <w:rsid w:val="00F317C5"/>
    <w:rsid w:val="00F63B48"/>
    <w:rsid w:val="00F67A9F"/>
    <w:rsid w:val="00F81F3A"/>
    <w:rsid w:val="00F91915"/>
    <w:rsid w:val="00F921AD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43D339"/>
  <w15:docId w15:val="{D988B797-1D40-4267-9D8E-5307265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  <w:style w:type="paragraph" w:styleId="ListParagraph">
    <w:name w:val="List Paragraph"/>
    <w:basedOn w:val="Normal"/>
    <w:uiPriority w:val="34"/>
    <w:qFormat/>
    <w:rsid w:val="00A5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rmansland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CA145B77</Template>
  <TotalTime>96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4506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http://www.bbc.co.uk/bitesize/ks2/science/materials/material_properties/read/</vt:lpwstr>
      </vt:variant>
      <vt:variant>
        <vt:lpwstr/>
      </vt:variant>
      <vt:variant>
        <vt:i4>5701711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cp:lastModifiedBy>Katie Watts</cp:lastModifiedBy>
  <cp:revision>9</cp:revision>
  <cp:lastPrinted>2024-04-18T15:03:00Z</cp:lastPrinted>
  <dcterms:created xsi:type="dcterms:W3CDTF">2024-04-16T18:53:00Z</dcterms:created>
  <dcterms:modified xsi:type="dcterms:W3CDTF">2024-04-20T08:10:00Z</dcterms:modified>
</cp:coreProperties>
</file>